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75" w:rsidRPr="00750AD7" w:rsidRDefault="00894A75" w:rsidP="00894A75">
      <w:pPr>
        <w:rPr>
          <w:rFonts w:asciiTheme="majorEastAsia" w:eastAsiaTheme="majorEastAsia" w:hAnsiTheme="majorEastAsia"/>
        </w:rPr>
      </w:pPr>
      <w:r w:rsidRPr="00750AD7">
        <w:rPr>
          <w:rFonts w:ascii="HGP創英角ｺﾞｼｯｸUB" w:eastAsia="HGP創英角ｺﾞｼｯｸUB" w:hAnsi="HGP創英角ｺﾞｼｯｸUB" w:hint="eastAsia"/>
          <w:sz w:val="32"/>
          <w:szCs w:val="32"/>
          <w:bdr w:val="single" w:sz="4" w:space="0" w:color="auto"/>
        </w:rPr>
        <w:t>保－３</w:t>
      </w:r>
      <w:r w:rsidRPr="00750AD7">
        <w:rPr>
          <w:rFonts w:ascii="HGP創英角ｺﾞｼｯｸUB" w:eastAsia="HGP創英角ｺﾞｼｯｸUB" w:hAnsi="HGP創英角ｺﾞｼｯｸUB" w:hint="eastAsia"/>
          <w:sz w:val="44"/>
          <w:szCs w:val="44"/>
        </w:rPr>
        <w:t>トイレを</w:t>
      </w:r>
      <w:r w:rsidRPr="00750AD7">
        <w:rPr>
          <w:rFonts w:ascii="HGP創英角ｺﾞｼｯｸUB" w:eastAsia="HGP創英角ｺﾞｼｯｸUB" w:hAnsi="HGP創英角ｺﾞｼｯｸUB"/>
          <w:sz w:val="44"/>
          <w:szCs w:val="44"/>
        </w:rPr>
        <w:ruby>
          <w:rubyPr>
            <w:rubyAlign w:val="distributeSpace"/>
            <w:hps w:val="18"/>
            <w:hpsRaise w:val="34"/>
            <w:hpsBaseText w:val="44"/>
            <w:lid w:val="ja-JP"/>
          </w:rubyPr>
          <w:rt>
            <w:r w:rsidR="00894A75" w:rsidRPr="00750AD7">
              <w:rPr>
                <w:rFonts w:ascii="HGP創英角ｺﾞｼｯｸUB" w:eastAsia="HGP創英角ｺﾞｼｯｸUB" w:hAnsi="HGP創英角ｺﾞｼｯｸUB"/>
                <w:sz w:val="44"/>
                <w:szCs w:val="44"/>
              </w:rPr>
              <w:t>つか</w:t>
            </w:r>
          </w:rt>
          <w:rubyBase>
            <w:r w:rsidR="00894A75" w:rsidRPr="00750AD7">
              <w:rPr>
                <w:rFonts w:ascii="HGP創英角ｺﾞｼｯｸUB" w:eastAsia="HGP創英角ｺﾞｼｯｸUB" w:hAnsi="HGP創英角ｺﾞｼｯｸUB"/>
                <w:sz w:val="44"/>
                <w:szCs w:val="44"/>
              </w:rPr>
              <w:t>使</w:t>
            </w:r>
          </w:rubyBase>
        </w:ruby>
      </w:r>
      <w:r w:rsidRPr="00750AD7">
        <w:rPr>
          <w:rFonts w:ascii="HGP創英角ｺﾞｼｯｸUB" w:eastAsia="HGP創英角ｺﾞｼｯｸUB" w:hAnsi="HGP創英角ｺﾞｼｯｸUB" w:hint="eastAsia"/>
          <w:sz w:val="44"/>
          <w:szCs w:val="44"/>
        </w:rPr>
        <w:t>うときの</w:t>
      </w:r>
      <w:r w:rsidRPr="00750AD7">
        <w:rPr>
          <w:rFonts w:ascii="HGP創英角ｺﾞｼｯｸUB" w:eastAsia="HGP創英角ｺﾞｼｯｸUB" w:hAnsi="HGP創英角ｺﾞｼｯｸUB"/>
          <w:sz w:val="44"/>
          <w:szCs w:val="44"/>
        </w:rPr>
        <w:ruby>
          <w:rubyPr>
            <w:rubyAlign w:val="distributeSpace"/>
            <w:hps w:val="18"/>
            <w:hpsRaise w:val="34"/>
            <w:hpsBaseText w:val="44"/>
            <w:lid w:val="ja-JP"/>
          </w:rubyPr>
          <w:rt>
            <w:r w:rsidR="00894A75" w:rsidRPr="00750AD7">
              <w:rPr>
                <w:rFonts w:ascii="HGP創英角ｺﾞｼｯｸUB" w:eastAsia="HGP創英角ｺﾞｼｯｸUB" w:hAnsi="HGP創英角ｺﾞｼｯｸUB"/>
                <w:sz w:val="44"/>
                <w:szCs w:val="44"/>
              </w:rPr>
              <w:t>ちゅうい</w:t>
            </w:r>
          </w:rt>
          <w:rubyBase>
            <w:r w:rsidR="00894A75" w:rsidRPr="00750AD7">
              <w:rPr>
                <w:rFonts w:ascii="HGP創英角ｺﾞｼｯｸUB" w:eastAsia="HGP創英角ｺﾞｼｯｸUB" w:hAnsi="HGP創英角ｺﾞｼｯｸUB"/>
                <w:sz w:val="44"/>
                <w:szCs w:val="44"/>
              </w:rPr>
              <w:t>注意</w:t>
            </w:r>
          </w:rubyBase>
        </w:ruby>
      </w:r>
      <w:r>
        <w:rPr>
          <w:rFonts w:hint="eastAsia"/>
        </w:rPr>
        <w:t xml:space="preserve">　</w:t>
      </w:r>
      <w:r w:rsidRPr="00750AD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マンホールトイレを使う場合</w:t>
      </w:r>
    </w:p>
    <w:p w:rsidR="00894A75" w:rsidRPr="00750AD7" w:rsidRDefault="00894A75" w:rsidP="00894A75">
      <w:pPr>
        <w:ind w:left="720" w:hangingChars="200" w:hanging="720"/>
        <w:rPr>
          <w:sz w:val="36"/>
          <w:szCs w:val="36"/>
        </w:rPr>
      </w:pPr>
      <w:r w:rsidRPr="00750AD7">
        <w:rPr>
          <w:rFonts w:hint="eastAsia"/>
          <w:sz w:val="36"/>
          <w:szCs w:val="36"/>
        </w:rPr>
        <w:t>●　トイレを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つか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使</w:t>
            </w:r>
          </w:rubyBase>
        </w:ruby>
      </w:r>
      <w:r w:rsidRPr="00750AD7">
        <w:rPr>
          <w:rFonts w:hint="eastAsia"/>
          <w:sz w:val="36"/>
          <w:szCs w:val="36"/>
        </w:rPr>
        <w:t>う前に、ノックや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こえ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声</w:t>
            </w:r>
          </w:rubyBase>
        </w:ruby>
      </w:r>
      <w:r w:rsidRPr="00750AD7">
        <w:rPr>
          <w:rFonts w:hint="eastAsia"/>
          <w:sz w:val="36"/>
          <w:szCs w:val="36"/>
        </w:rPr>
        <w:t>をかけるなどして、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なか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中</w:t>
            </w:r>
          </w:rubyBase>
        </w:ruby>
      </w:r>
      <w:r w:rsidRPr="00750AD7">
        <w:rPr>
          <w:rFonts w:hint="eastAsia"/>
          <w:sz w:val="36"/>
          <w:szCs w:val="36"/>
        </w:rPr>
        <w:t>に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ひと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人</w:t>
            </w:r>
          </w:rubyBase>
        </w:ruby>
      </w:r>
      <w:r w:rsidRPr="00750AD7">
        <w:rPr>
          <w:rFonts w:hint="eastAsia"/>
          <w:sz w:val="36"/>
          <w:szCs w:val="36"/>
        </w:rPr>
        <w:t>がいないか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たし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確</w:t>
            </w:r>
          </w:rubyBase>
        </w:ruby>
      </w:r>
      <w:r w:rsidRPr="00750AD7">
        <w:rPr>
          <w:rFonts w:hint="eastAsia"/>
          <w:sz w:val="36"/>
          <w:szCs w:val="36"/>
        </w:rPr>
        <w:t>かめてから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はい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入</w:t>
            </w:r>
          </w:rubyBase>
        </w:ruby>
      </w:r>
      <w:r w:rsidRPr="00750AD7">
        <w:rPr>
          <w:rFonts w:hint="eastAsia"/>
          <w:sz w:val="36"/>
          <w:szCs w:val="36"/>
        </w:rPr>
        <w:t>りましょう。</w:t>
      </w:r>
    </w:p>
    <w:p w:rsidR="00894A75" w:rsidRPr="00750AD7" w:rsidRDefault="00894A75" w:rsidP="00894A75">
      <w:pPr>
        <w:rPr>
          <w:sz w:val="36"/>
          <w:szCs w:val="36"/>
        </w:rPr>
      </w:pPr>
    </w:p>
    <w:p w:rsidR="00894A75" w:rsidRPr="00750AD7" w:rsidRDefault="00894A75" w:rsidP="00894A75">
      <w:pPr>
        <w:ind w:left="720" w:hangingChars="200" w:hanging="720"/>
        <w:rPr>
          <w:sz w:val="36"/>
          <w:szCs w:val="36"/>
        </w:rPr>
      </w:pPr>
      <w:r w:rsidRPr="00750AD7">
        <w:rPr>
          <w:rFonts w:hint="eastAsia"/>
          <w:sz w:val="36"/>
          <w:szCs w:val="36"/>
        </w:rPr>
        <w:t xml:space="preserve">●　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くみたてしき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組立式</w:t>
            </w:r>
          </w:rubyBase>
        </w:ruby>
      </w:r>
      <w:r w:rsidRPr="00750AD7">
        <w:rPr>
          <w:rFonts w:hint="eastAsia"/>
          <w:sz w:val="36"/>
          <w:szCs w:val="36"/>
        </w:rPr>
        <w:t>トイレハウスを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こてい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固定</w:t>
            </w:r>
          </w:rubyBase>
        </w:ruby>
      </w:r>
      <w:r w:rsidRPr="00750AD7">
        <w:rPr>
          <w:rFonts w:hint="eastAsia"/>
          <w:sz w:val="36"/>
          <w:szCs w:val="36"/>
        </w:rPr>
        <w:t>するため、ロープを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むす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結</w:t>
            </w:r>
          </w:rubyBase>
        </w:ruby>
      </w:r>
      <w:r w:rsidRPr="00750AD7">
        <w:rPr>
          <w:rFonts w:hint="eastAsia"/>
          <w:sz w:val="36"/>
          <w:szCs w:val="36"/>
        </w:rPr>
        <w:t>んでいるものは、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あし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足</w:t>
            </w:r>
          </w:rubyBase>
        </w:ruby>
      </w:r>
      <w:r w:rsidRPr="00750AD7">
        <w:rPr>
          <w:rFonts w:hint="eastAsia"/>
          <w:sz w:val="36"/>
          <w:szCs w:val="36"/>
        </w:rPr>
        <w:t>をかけたりしないよう、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ちゅうい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注意</w:t>
            </w:r>
          </w:rubyBase>
        </w:ruby>
      </w:r>
      <w:r w:rsidRPr="00750AD7">
        <w:rPr>
          <w:rFonts w:hint="eastAsia"/>
          <w:sz w:val="36"/>
          <w:szCs w:val="36"/>
        </w:rPr>
        <w:t>してください。</w:t>
      </w:r>
    </w:p>
    <w:p w:rsidR="00894A75" w:rsidRPr="00750AD7" w:rsidRDefault="00894A75" w:rsidP="00894A75">
      <w:pPr>
        <w:rPr>
          <w:sz w:val="36"/>
          <w:szCs w:val="36"/>
        </w:rPr>
      </w:pPr>
    </w:p>
    <w:p w:rsidR="00894A75" w:rsidRPr="00750AD7" w:rsidRDefault="00894A75" w:rsidP="00894A75">
      <w:pPr>
        <w:ind w:left="720" w:hangingChars="200" w:hanging="720"/>
        <w:rPr>
          <w:sz w:val="36"/>
          <w:szCs w:val="36"/>
        </w:rPr>
      </w:pPr>
      <w:r w:rsidRPr="00750AD7">
        <w:rPr>
          <w:rFonts w:hint="eastAsia"/>
          <w:sz w:val="36"/>
          <w:szCs w:val="36"/>
        </w:rPr>
        <w:t>●　ワイドタイプのトイレは、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あし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足</w:t>
            </w:r>
          </w:rubyBase>
        </w:ruby>
      </w:r>
      <w:r w:rsidRPr="00750AD7">
        <w:rPr>
          <w:rFonts w:hint="eastAsia"/>
          <w:sz w:val="36"/>
          <w:szCs w:val="36"/>
        </w:rPr>
        <w:t>の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ふじゆう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不自由</w:t>
            </w:r>
          </w:rubyBase>
        </w:ruby>
      </w:r>
      <w:r w:rsidRPr="00750AD7">
        <w:rPr>
          <w:rFonts w:hint="eastAsia"/>
          <w:sz w:val="36"/>
          <w:szCs w:val="36"/>
        </w:rPr>
        <w:t>な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かた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方</w:t>
            </w:r>
          </w:rubyBase>
        </w:ruby>
      </w:r>
      <w:r w:rsidRPr="00750AD7">
        <w:rPr>
          <w:rFonts w:hint="eastAsia"/>
          <w:sz w:val="36"/>
          <w:szCs w:val="36"/>
        </w:rPr>
        <w:t>や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かいぞ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介添</w:t>
            </w:r>
          </w:rubyBase>
        </w:ruby>
      </w:r>
      <w:r w:rsidRPr="00750AD7">
        <w:rPr>
          <w:rFonts w:hint="eastAsia"/>
          <w:sz w:val="36"/>
          <w:szCs w:val="36"/>
        </w:rPr>
        <w:t>えが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ひつよう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必要</w:t>
            </w:r>
          </w:rubyBase>
        </w:ruby>
      </w:r>
      <w:r w:rsidRPr="00750AD7">
        <w:rPr>
          <w:rFonts w:hint="eastAsia"/>
          <w:sz w:val="36"/>
          <w:szCs w:val="36"/>
        </w:rPr>
        <w:t>な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かた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方</w:t>
            </w:r>
          </w:rubyBase>
        </w:ruby>
      </w:r>
      <w:r w:rsidRPr="00750AD7">
        <w:rPr>
          <w:rFonts w:hint="eastAsia"/>
          <w:sz w:val="36"/>
          <w:szCs w:val="36"/>
        </w:rPr>
        <w:t>などが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ゆうせんてき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優先的</w:t>
            </w:r>
          </w:rubyBase>
        </w:ruby>
      </w:r>
      <w:r w:rsidRPr="00750AD7">
        <w:rPr>
          <w:rFonts w:hint="eastAsia"/>
          <w:sz w:val="36"/>
          <w:szCs w:val="36"/>
        </w:rPr>
        <w:t>に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つか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使</w:t>
            </w:r>
          </w:rubyBase>
        </w:ruby>
      </w:r>
      <w:r w:rsidRPr="00750AD7">
        <w:rPr>
          <w:rFonts w:hint="eastAsia"/>
          <w:sz w:val="36"/>
          <w:szCs w:val="36"/>
        </w:rPr>
        <w:t>えるようにしてください。</w:t>
      </w:r>
    </w:p>
    <w:p w:rsidR="00894A75" w:rsidRPr="00750AD7" w:rsidRDefault="00894A75" w:rsidP="00894A75">
      <w:pPr>
        <w:rPr>
          <w:sz w:val="36"/>
          <w:szCs w:val="36"/>
        </w:rPr>
      </w:pPr>
    </w:p>
    <w:p w:rsidR="00894A75" w:rsidRPr="00750AD7" w:rsidRDefault="00894A75" w:rsidP="00894A75">
      <w:pPr>
        <w:rPr>
          <w:sz w:val="36"/>
          <w:szCs w:val="36"/>
        </w:rPr>
      </w:pPr>
      <w:r w:rsidRPr="00750AD7">
        <w:rPr>
          <w:rFonts w:hint="eastAsia"/>
          <w:sz w:val="36"/>
          <w:szCs w:val="36"/>
        </w:rPr>
        <w:t>●　みんなが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つか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使</w:t>
            </w:r>
          </w:rubyBase>
        </w:ruby>
      </w:r>
      <w:r w:rsidRPr="00750AD7">
        <w:rPr>
          <w:rFonts w:hint="eastAsia"/>
          <w:sz w:val="36"/>
          <w:szCs w:val="36"/>
        </w:rPr>
        <w:t>うトイレなので、きれいに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つか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使</w:t>
            </w:r>
          </w:rubyBase>
        </w:ruby>
      </w:r>
      <w:r w:rsidRPr="00750AD7">
        <w:rPr>
          <w:rFonts w:hint="eastAsia"/>
          <w:sz w:val="36"/>
          <w:szCs w:val="36"/>
        </w:rPr>
        <w:t>いましょう。</w:t>
      </w:r>
    </w:p>
    <w:p w:rsidR="00894A75" w:rsidRPr="00750AD7" w:rsidRDefault="00894A75" w:rsidP="00894A75">
      <w:pPr>
        <w:rPr>
          <w:sz w:val="36"/>
          <w:szCs w:val="36"/>
        </w:rPr>
      </w:pPr>
    </w:p>
    <w:p w:rsidR="00894A75" w:rsidRPr="00750AD7" w:rsidRDefault="00894A75" w:rsidP="00894A75">
      <w:pPr>
        <w:ind w:left="720" w:hangingChars="200" w:hanging="720"/>
        <w:rPr>
          <w:sz w:val="36"/>
          <w:szCs w:val="36"/>
        </w:rPr>
      </w:pPr>
      <w:r w:rsidRPr="00750AD7">
        <w:rPr>
          <w:rFonts w:hint="eastAsia"/>
          <w:sz w:val="36"/>
          <w:szCs w:val="36"/>
        </w:rPr>
        <w:t xml:space="preserve">●　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はい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排</w:t>
            </w:r>
          </w:rubyBase>
        </w:ruby>
      </w:r>
      <w:r w:rsidRPr="00750AD7">
        <w:rPr>
          <w:rFonts w:hint="eastAsia"/>
          <w:sz w:val="36"/>
          <w:szCs w:val="36"/>
        </w:rPr>
        <w:t>せつ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ぶつ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物</w:t>
            </w:r>
          </w:rubyBase>
        </w:ruby>
      </w:r>
      <w:r w:rsidRPr="00750AD7">
        <w:rPr>
          <w:rFonts w:hint="eastAsia"/>
          <w:sz w:val="36"/>
          <w:szCs w:val="36"/>
        </w:rPr>
        <w:t>がたまってきたら、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きづ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気付</w:t>
            </w:r>
          </w:rubyBase>
        </w:ruby>
      </w:r>
      <w:r w:rsidRPr="00750AD7">
        <w:rPr>
          <w:rFonts w:hint="eastAsia"/>
          <w:sz w:val="36"/>
          <w:szCs w:val="36"/>
        </w:rPr>
        <w:t>いた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ひと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人</w:t>
            </w:r>
          </w:rubyBase>
        </w:ruby>
      </w:r>
      <w:r w:rsidRPr="00750AD7">
        <w:rPr>
          <w:rFonts w:hint="eastAsia"/>
          <w:sz w:val="36"/>
          <w:szCs w:val="36"/>
        </w:rPr>
        <w:t>が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うんえい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運営</w:t>
            </w:r>
          </w:rubyBase>
        </w:ruby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ほんぶ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本部</w:t>
            </w:r>
          </w:rubyBase>
        </w:ruby>
      </w:r>
      <w:r w:rsidRPr="00750AD7">
        <w:rPr>
          <w:rFonts w:hint="eastAsia"/>
          <w:sz w:val="36"/>
          <w:szCs w:val="36"/>
        </w:rPr>
        <w:t>に</w:t>
      </w:r>
      <w:r w:rsidRPr="00750AD7">
        <w:rPr>
          <w:sz w:val="36"/>
          <w:szCs w:val="36"/>
        </w:rPr>
        <w:ruby>
          <w:rubyPr>
            <w:rubyAlign w:val="distributeSpace"/>
            <w:hps w:val="16"/>
            <w:hpsRaise w:val="30"/>
            <w:hpsBaseText w:val="36"/>
            <w:lid w:val="ja-JP"/>
          </w:rubyPr>
          <w:rt>
            <w:r w:rsidR="00894A75" w:rsidRPr="00750AD7">
              <w:rPr>
                <w:rFonts w:ascii="HG丸ｺﾞｼｯｸM-PRO" w:hAnsi="HG丸ｺﾞｼｯｸM-PRO" w:hint="eastAsia"/>
                <w:sz w:val="36"/>
                <w:szCs w:val="36"/>
              </w:rPr>
              <w:t>れんらく</w:t>
            </w:r>
          </w:rt>
          <w:rubyBase>
            <w:r w:rsidR="00894A75" w:rsidRPr="00750AD7">
              <w:rPr>
                <w:rFonts w:hint="eastAsia"/>
                <w:sz w:val="36"/>
                <w:szCs w:val="36"/>
              </w:rPr>
              <w:t>連絡</w:t>
            </w:r>
          </w:rubyBase>
        </w:ruby>
      </w:r>
      <w:r w:rsidRPr="00750AD7">
        <w:rPr>
          <w:rFonts w:hint="eastAsia"/>
          <w:sz w:val="36"/>
          <w:szCs w:val="36"/>
        </w:rPr>
        <w:t>してください。</w:t>
      </w:r>
    </w:p>
    <w:p w:rsidR="00894A75" w:rsidRDefault="00894A75" w:rsidP="00894A7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A0688" wp14:editId="1CE97157">
                <wp:simplePos x="0" y="0"/>
                <wp:positionH relativeFrom="column">
                  <wp:posOffset>187325</wp:posOffset>
                </wp:positionH>
                <wp:positionV relativeFrom="paragraph">
                  <wp:posOffset>136525</wp:posOffset>
                </wp:positionV>
                <wp:extent cx="5715000" cy="2172335"/>
                <wp:effectExtent l="0" t="0" r="19050" b="1841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2172335"/>
                        </a:xfrm>
                        <a:prstGeom prst="roundRect">
                          <a:avLst>
                            <a:gd name="adj" fmla="val 390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4A75" w:rsidRPr="00704BE5" w:rsidRDefault="00894A75" w:rsidP="00894A75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04BE5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sz w:val="28"/>
                                <w:szCs w:val="28"/>
                              </w:rPr>
                              <w:t>【マンホールトイレについて】</w:t>
                            </w:r>
                          </w:p>
                          <w:p w:rsidR="00894A75" w:rsidRDefault="00894A75" w:rsidP="00894A75">
                            <w:pPr>
                              <w:snapToGrid w:val="0"/>
                              <w:ind w:left="240" w:hangingChars="100" w:hanging="240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◇このマンホールトイレは、地中に埋め込んだコンクリート製便槽に排泄するタイプで、汲み取り式となっています。下水道管には接続していません。</w:t>
                            </w:r>
                          </w:p>
                          <w:p w:rsidR="00894A75" w:rsidRDefault="00894A75" w:rsidP="00894A75">
                            <w:pPr>
                              <w:snapToGrid w:val="0"/>
                              <w:ind w:left="240" w:hangingChars="100" w:hanging="240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◇便槽の大きさは、幅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7.5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ｍ、奥行き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ｍ、深さ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1.2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ｍ、容積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13.5</w:t>
                            </w:r>
                            <w:r w:rsidRPr="00ED46C2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szCs w:val="24"/>
                              </w:rPr>
                              <w:t>㎥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で、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1,000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人が約１週間使用可能です。（１人１日あたりのし尿量を２ℓとする。）</w:t>
                            </w:r>
                          </w:p>
                          <w:p w:rsidR="00894A75" w:rsidRDefault="00894A75" w:rsidP="00894A75">
                            <w:pPr>
                              <w:snapToGrid w:val="0"/>
                              <w:ind w:left="240" w:hangingChars="100" w:hanging="240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◇トイレの設置作業をする前に、便槽内にたまった雨水を確認し、水深が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20cm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25cm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程度になるよう、可搬ポンプ等で調整してください。</w:t>
                            </w:r>
                          </w:p>
                          <w:p w:rsidR="00894A75" w:rsidRPr="00ED46C2" w:rsidRDefault="00894A75" w:rsidP="00894A75">
                            <w:pPr>
                              <w:snapToGrid w:val="0"/>
                              <w:ind w:left="240" w:hangingChars="100" w:hanging="240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◇５か所のマンホールのうち、φ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600-200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4"/>
                              </w:rPr>
                              <w:t>親子鉄蓋の直下の底に集水ピット（溜桝）が設けられています。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14.75pt;margin-top:10.75pt;width:450pt;height:171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5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" filled="f" strokecolor="black [3213]" strokeweight="1pt">
                <v:textbox>
                  <w:txbxContent>
                    <w:p w:rsidR="00894A75" w:rsidRPr="00704BE5" w:rsidRDefault="00894A75" w:rsidP="00894A75">
                      <w:pPr>
                        <w:snapToGrid w:val="0"/>
                        <w:rPr>
                          <w:rFonts w:asciiTheme="majorEastAsia" w:eastAsiaTheme="majorEastAsia" w:hAnsiTheme="majorEastAsia"/>
                          <w:color w:val="000000"/>
                          <w:sz w:val="28"/>
                          <w:szCs w:val="28"/>
                        </w:rPr>
                      </w:pPr>
                      <w:r w:rsidRPr="00704BE5">
                        <w:rPr>
                          <w:rFonts w:asciiTheme="majorEastAsia" w:eastAsiaTheme="majorEastAsia" w:hAnsiTheme="majorEastAsia" w:hint="eastAsia"/>
                          <w:color w:val="000000"/>
                          <w:sz w:val="28"/>
                          <w:szCs w:val="28"/>
                        </w:rPr>
                        <w:t>【マンホールトイレについて】</w:t>
                      </w:r>
                    </w:p>
                    <w:p w:rsidR="00894A75" w:rsidRDefault="00894A75" w:rsidP="00894A75">
                      <w:pPr>
                        <w:snapToGrid w:val="0"/>
                        <w:ind w:left="240" w:hangingChars="100" w:hanging="240"/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◇このマンホールトイレは、地中に埋め込んだコンクリート製便槽に排泄するタイプで、汲み取り式となっています。下水道管には接続していません。</w:t>
                      </w:r>
                    </w:p>
                    <w:p w:rsidR="00894A75" w:rsidRDefault="00894A75" w:rsidP="00894A75">
                      <w:pPr>
                        <w:snapToGrid w:val="0"/>
                        <w:ind w:left="240" w:hangingChars="100" w:hanging="240"/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◇便槽の大きさは、幅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7.5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ｍ、奥行き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1.5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ｍ、深さ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1.2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ｍ、容積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13.5</w:t>
                      </w:r>
                      <w:r w:rsidRPr="00ED46C2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szCs w:val="24"/>
                        </w:rPr>
                        <w:t>㎥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で、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1,000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人が約１週間使用可能です。（１人１日あたりのし尿量を２ℓとする。）</w:t>
                      </w:r>
                    </w:p>
                    <w:p w:rsidR="00894A75" w:rsidRDefault="00894A75" w:rsidP="00894A75">
                      <w:pPr>
                        <w:snapToGrid w:val="0"/>
                        <w:ind w:left="240" w:hangingChars="100" w:hanging="240"/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◇トイレの設置作業をする前に、便槽内にたまった雨水を確認し、水深が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20cm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～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25cm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程度になるよう、可搬ポンプ等で調整してください。</w:t>
                      </w:r>
                    </w:p>
                    <w:p w:rsidR="00894A75" w:rsidRPr="00ED46C2" w:rsidRDefault="00894A75" w:rsidP="00894A75">
                      <w:pPr>
                        <w:snapToGrid w:val="0"/>
                        <w:ind w:left="240" w:hangingChars="100" w:hanging="240"/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◇５か所のマンホールのうち、φ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600-200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4"/>
                        </w:rPr>
                        <w:t>親子鉄蓋の直下の底に集水ピット（溜桝）が設けられています。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894A75" w:rsidRPr="00704BE5" w:rsidRDefault="00894A75" w:rsidP="00894A75"/>
    <w:p w:rsidR="00894A75" w:rsidRDefault="00894A75" w:rsidP="00894A75"/>
    <w:p w:rsidR="00894A75" w:rsidRDefault="00894A75" w:rsidP="00894A75"/>
    <w:p w:rsidR="00894A75" w:rsidRDefault="00894A75" w:rsidP="00894A75"/>
    <w:p w:rsidR="00894A75" w:rsidRDefault="00894A75" w:rsidP="00894A75"/>
    <w:p w:rsidR="00894A75" w:rsidRDefault="00894A75" w:rsidP="00894A75"/>
    <w:p w:rsidR="00894A75" w:rsidRPr="007520A1" w:rsidRDefault="00894A75" w:rsidP="00894A75"/>
    <w:p w:rsidR="00894A75" w:rsidRPr="00750AD7" w:rsidRDefault="00894A75" w:rsidP="00894A75">
      <w:pPr>
        <w:spacing w:line="600" w:lineRule="exact"/>
        <w:jc w:val="left"/>
        <w:rPr>
          <w:rFonts w:asciiTheme="majorEastAsia" w:eastAsiaTheme="majorEastAsia" w:hAnsiTheme="majorEastAsia"/>
          <w:sz w:val="36"/>
        </w:rPr>
      </w:pPr>
    </w:p>
    <w:p w:rsidR="00894A75" w:rsidRDefault="00894A75" w:rsidP="00894A75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:rsidR="00894A75" w:rsidRDefault="00894A75" w:rsidP="00894A75">
      <w:pPr>
        <w:widowControl/>
        <w:jc w:val="left"/>
      </w:pPr>
    </w:p>
    <w:p w:rsidR="00DE180B" w:rsidRPr="00894A75" w:rsidRDefault="00DE180B" w:rsidP="00501DC0">
      <w:pPr>
        <w:jc w:val="left"/>
        <w:rPr>
          <w:rFonts w:ascii="HGP創英角ｺﾞｼｯｸUB" w:eastAsia="HGP創英角ｺﾞｼｯｸUB" w:hAnsi="HGP創英角ｺﾞｼｯｸUB"/>
          <w:sz w:val="44"/>
        </w:rPr>
      </w:pPr>
      <w:bookmarkStart w:id="0" w:name="_GoBack"/>
      <w:bookmarkEnd w:id="0"/>
    </w:p>
    <w:sectPr w:rsidR="00DE180B" w:rsidRPr="00894A75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36451"/>
    <w:rsid w:val="001749D9"/>
    <w:rsid w:val="00176208"/>
    <w:rsid w:val="00180A5D"/>
    <w:rsid w:val="001F7044"/>
    <w:rsid w:val="00226A6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6CE4"/>
    <w:rsid w:val="00501DC0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1CFE"/>
    <w:rsid w:val="007F5484"/>
    <w:rsid w:val="00841D63"/>
    <w:rsid w:val="00845DAA"/>
    <w:rsid w:val="008760D8"/>
    <w:rsid w:val="00894A75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C209F-194C-47EC-AB74-BFC02182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2019-11-19T06:05:00Z</dcterms:created>
  <dcterms:modified xsi:type="dcterms:W3CDTF">2019-11-19T06:06:00Z</dcterms:modified>
</cp:coreProperties>
</file>