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E3" w:rsidRDefault="00017AE3">
      <w:pPr>
        <w:rPr>
          <w:rFonts w:eastAsia="HG丸ｺﾞｼｯｸM-PRO" w:hint="eastAsia"/>
          <w:sz w:val="24"/>
        </w:rPr>
      </w:pPr>
    </w:p>
    <w:p w:rsidR="00017AE3" w:rsidRDefault="00AB2E1F">
      <w:pPr>
        <w:jc w:val="center"/>
        <w:rPr>
          <w:rFonts w:eastAsia="HG丸ｺﾞｼｯｸM-PRO" w:hint="eastAsia"/>
          <w:sz w:val="32"/>
        </w:rPr>
      </w:pPr>
      <w:r>
        <w:rPr>
          <w:rFonts w:eastAsia="HG丸ｺﾞｼｯｸM-PRO" w:hint="eastAsia"/>
          <w:sz w:val="32"/>
        </w:rPr>
        <w:t>確約</w:t>
      </w:r>
      <w:r w:rsidR="007179BB">
        <w:rPr>
          <w:rFonts w:eastAsia="HG丸ｺﾞｼｯｸM-PRO" w:hint="eastAsia"/>
          <w:sz w:val="32"/>
        </w:rPr>
        <w:t>書</w:t>
      </w:r>
    </w:p>
    <w:p w:rsidR="005914F2" w:rsidRDefault="005914F2" w:rsidP="005914F2">
      <w:pPr>
        <w:autoSpaceDE w:val="0"/>
        <w:autoSpaceDN w:val="0"/>
        <w:adjustRightInd w:val="0"/>
        <w:ind w:firstLineChars="100" w:firstLine="240"/>
        <w:jc w:val="left"/>
        <w:rPr>
          <w:rFonts w:eastAsia="HG丸ｺﾞｼｯｸM-PRO" w:hint="eastAsia"/>
          <w:sz w:val="24"/>
        </w:rPr>
      </w:pPr>
    </w:p>
    <w:p w:rsidR="00AB2E1F" w:rsidRDefault="00D73E9E" w:rsidP="005914F2">
      <w:pPr>
        <w:autoSpaceDE w:val="0"/>
        <w:autoSpaceDN w:val="0"/>
        <w:adjustRightInd w:val="0"/>
        <w:ind w:firstLineChars="100" w:firstLine="240"/>
        <w:jc w:val="left"/>
        <w:rPr>
          <w:rFonts w:eastAsia="HG丸ｺﾞｼｯｸM-PRO" w:hint="eastAsia"/>
          <w:sz w:val="24"/>
        </w:rPr>
      </w:pPr>
      <w:r w:rsidRPr="005914F2">
        <w:rPr>
          <w:rFonts w:eastAsia="HG丸ｺﾞｼｯｸM-PRO" w:hint="eastAsia"/>
          <w:sz w:val="24"/>
        </w:rPr>
        <w:t>今回の申請地は下記のやむを得ない事情により</w:t>
      </w:r>
      <w:r w:rsidR="005914F2">
        <w:rPr>
          <w:rFonts w:eastAsia="HG丸ｺﾞｼｯｸM-PRO" w:hint="eastAsia"/>
          <w:sz w:val="24"/>
        </w:rPr>
        <w:t>、</w:t>
      </w:r>
      <w:r w:rsidRPr="005914F2">
        <w:rPr>
          <w:rFonts w:eastAsia="HG丸ｺﾞｼｯｸM-PRO" w:hint="eastAsia"/>
          <w:sz w:val="24"/>
        </w:rPr>
        <w:t>申請時点で自己所有地ではありませんが、やむを得ない事情の終了後、直ちに所有権を移転し登記簿の写しを提出することを確約いたします。</w:t>
      </w:r>
    </w:p>
    <w:p w:rsidR="005914F2" w:rsidRPr="005914F2" w:rsidRDefault="005914F2" w:rsidP="005914F2">
      <w:pPr>
        <w:autoSpaceDE w:val="0"/>
        <w:autoSpaceDN w:val="0"/>
        <w:adjustRightInd w:val="0"/>
        <w:ind w:firstLineChars="100" w:firstLine="240"/>
        <w:jc w:val="left"/>
        <w:rPr>
          <w:rFonts w:eastAsia="HG丸ｺﾞｼｯｸM-PRO"/>
          <w:sz w:val="24"/>
        </w:rPr>
      </w:pPr>
    </w:p>
    <w:p w:rsidR="00AB2E1F" w:rsidRPr="005914F2" w:rsidRDefault="00D73E9E" w:rsidP="005914F2">
      <w:pPr>
        <w:autoSpaceDE w:val="0"/>
        <w:autoSpaceDN w:val="0"/>
        <w:adjustRightInd w:val="0"/>
        <w:jc w:val="center"/>
        <w:rPr>
          <w:rFonts w:eastAsia="HG丸ｺﾞｼｯｸM-PRO"/>
          <w:sz w:val="24"/>
        </w:rPr>
      </w:pPr>
      <w:r w:rsidRPr="005914F2">
        <w:rPr>
          <w:rFonts w:eastAsia="HG丸ｺﾞｼｯｸM-PRO" w:hint="eastAsia"/>
          <w:sz w:val="24"/>
        </w:rPr>
        <w:t>記</w:t>
      </w:r>
    </w:p>
    <w:p w:rsidR="005914F2" w:rsidRDefault="005914F2" w:rsidP="00AB2E1F">
      <w:pPr>
        <w:autoSpaceDE w:val="0"/>
        <w:autoSpaceDN w:val="0"/>
        <w:adjustRightInd w:val="0"/>
        <w:jc w:val="left"/>
        <w:rPr>
          <w:rFonts w:eastAsia="HG丸ｺﾞｼｯｸM-PRO" w:hint="eastAsia"/>
          <w:sz w:val="24"/>
        </w:rPr>
      </w:pPr>
    </w:p>
    <w:p w:rsidR="00AB2E1F" w:rsidRPr="005914F2" w:rsidRDefault="00D73E9E" w:rsidP="005914F2">
      <w:pPr>
        <w:autoSpaceDE w:val="0"/>
        <w:autoSpaceDN w:val="0"/>
        <w:adjustRightInd w:val="0"/>
        <w:ind w:leftChars="100" w:left="210"/>
        <w:jc w:val="left"/>
        <w:rPr>
          <w:rFonts w:eastAsia="HG丸ｺﾞｼｯｸM-PRO"/>
          <w:sz w:val="24"/>
        </w:rPr>
      </w:pPr>
      <w:r w:rsidRPr="005914F2">
        <w:rPr>
          <w:rFonts w:eastAsia="HG丸ｺﾞｼｯｸM-PRO" w:hint="eastAsia"/>
          <w:sz w:val="24"/>
        </w:rPr>
        <w:t>・申請地</w:t>
      </w:r>
    </w:p>
    <w:p w:rsidR="00AB2E1F" w:rsidRPr="005914F2" w:rsidRDefault="00D73E9E" w:rsidP="005914F2">
      <w:pPr>
        <w:autoSpaceDE w:val="0"/>
        <w:autoSpaceDN w:val="0"/>
        <w:adjustRightInd w:val="0"/>
        <w:ind w:leftChars="100" w:left="210"/>
        <w:jc w:val="left"/>
        <w:rPr>
          <w:rFonts w:eastAsia="HG丸ｺﾞｼｯｸM-PRO"/>
          <w:sz w:val="24"/>
        </w:rPr>
      </w:pPr>
      <w:r w:rsidRPr="005914F2">
        <w:rPr>
          <w:rFonts w:eastAsia="HG丸ｺﾞｼｯｸM-PRO" w:hint="eastAsia"/>
          <w:sz w:val="24"/>
        </w:rPr>
        <w:t>・建築物用途</w:t>
      </w:r>
    </w:p>
    <w:p w:rsidR="00AB2E1F" w:rsidRPr="005914F2" w:rsidRDefault="00D73E9E" w:rsidP="005914F2">
      <w:pPr>
        <w:autoSpaceDE w:val="0"/>
        <w:autoSpaceDN w:val="0"/>
        <w:adjustRightInd w:val="0"/>
        <w:ind w:leftChars="100" w:left="210"/>
        <w:jc w:val="left"/>
        <w:rPr>
          <w:rFonts w:eastAsia="HG丸ｺﾞｼｯｸM-PRO"/>
          <w:sz w:val="24"/>
        </w:rPr>
      </w:pPr>
      <w:r w:rsidRPr="005914F2">
        <w:rPr>
          <w:rFonts w:eastAsia="HG丸ｺﾞｼｯｸM-PRO" w:hint="eastAsia"/>
          <w:sz w:val="24"/>
        </w:rPr>
        <w:t>・やむを得ない事情</w:t>
      </w:r>
    </w:p>
    <w:p w:rsidR="005914F2" w:rsidRDefault="005914F2" w:rsidP="005914F2">
      <w:pPr>
        <w:autoSpaceDE w:val="0"/>
        <w:autoSpaceDN w:val="0"/>
        <w:adjustRightInd w:val="0"/>
        <w:ind w:leftChars="100" w:left="210"/>
        <w:jc w:val="left"/>
        <w:rPr>
          <w:rFonts w:eastAsia="HG丸ｺﾞｼｯｸM-PRO" w:hint="eastAsia"/>
          <w:sz w:val="24"/>
        </w:rPr>
      </w:pPr>
    </w:p>
    <w:p w:rsidR="00AB2E1F" w:rsidRPr="005914F2" w:rsidRDefault="00D73E9E" w:rsidP="005914F2">
      <w:pPr>
        <w:autoSpaceDE w:val="0"/>
        <w:autoSpaceDN w:val="0"/>
        <w:adjustRightInd w:val="0"/>
        <w:jc w:val="left"/>
        <w:rPr>
          <w:rFonts w:eastAsia="HG丸ｺﾞｼｯｸM-PRO"/>
          <w:sz w:val="24"/>
        </w:rPr>
      </w:pPr>
      <w:r w:rsidRPr="005914F2">
        <w:rPr>
          <w:rFonts w:eastAsia="HG丸ｺﾞｼｯｸM-PRO"/>
          <w:sz w:val="24"/>
        </w:rPr>
        <w:t>(</w:t>
      </w:r>
      <w:r w:rsidRPr="005914F2">
        <w:rPr>
          <w:rFonts w:eastAsia="HG丸ｺﾞｼｯｸM-PRO" w:hint="eastAsia"/>
          <w:sz w:val="24"/>
        </w:rPr>
        <w:t>該当する事情を○で囲む。③の事情の場合は〔〕内にその事情を記載すること。</w:t>
      </w:r>
      <w:r w:rsidRPr="005914F2">
        <w:rPr>
          <w:rFonts w:eastAsia="HG丸ｺﾞｼｯｸM-PRO"/>
          <w:sz w:val="24"/>
        </w:rPr>
        <w:t>)</w:t>
      </w:r>
    </w:p>
    <w:p w:rsidR="005914F2" w:rsidRDefault="005914F2" w:rsidP="005914F2">
      <w:pPr>
        <w:autoSpaceDE w:val="0"/>
        <w:autoSpaceDN w:val="0"/>
        <w:adjustRightInd w:val="0"/>
        <w:ind w:leftChars="100" w:left="210"/>
        <w:jc w:val="left"/>
        <w:rPr>
          <w:rFonts w:eastAsia="HG丸ｺﾞｼｯｸM-PRO" w:hint="eastAsia"/>
          <w:sz w:val="24"/>
        </w:rPr>
      </w:pPr>
    </w:p>
    <w:p w:rsidR="00AB2E1F" w:rsidRPr="005914F2" w:rsidRDefault="00D73E9E" w:rsidP="005914F2">
      <w:pPr>
        <w:autoSpaceDE w:val="0"/>
        <w:autoSpaceDN w:val="0"/>
        <w:adjustRightInd w:val="0"/>
        <w:ind w:leftChars="100" w:left="210"/>
        <w:jc w:val="left"/>
        <w:rPr>
          <w:rFonts w:eastAsia="HG丸ｺﾞｼｯｸM-PRO"/>
          <w:sz w:val="24"/>
        </w:rPr>
      </w:pPr>
      <w:r w:rsidRPr="005914F2">
        <w:rPr>
          <w:rFonts w:eastAsia="HG丸ｺﾞｼｯｸM-PRO" w:hint="eastAsia"/>
          <w:sz w:val="24"/>
        </w:rPr>
        <w:t>①農地法に基づく許可を受けなければ所有権の移転ができない。</w:t>
      </w:r>
    </w:p>
    <w:p w:rsidR="00AB2E1F" w:rsidRPr="005914F2" w:rsidRDefault="00D73E9E" w:rsidP="005914F2">
      <w:pPr>
        <w:autoSpaceDE w:val="0"/>
        <w:autoSpaceDN w:val="0"/>
        <w:adjustRightInd w:val="0"/>
        <w:ind w:leftChars="100" w:left="210"/>
        <w:jc w:val="left"/>
        <w:rPr>
          <w:rFonts w:eastAsia="HG丸ｺﾞｼｯｸM-PRO"/>
          <w:sz w:val="24"/>
        </w:rPr>
      </w:pPr>
      <w:r w:rsidRPr="005914F2">
        <w:rPr>
          <w:rFonts w:eastAsia="HG丸ｺﾞｼｯｸM-PRO" w:hint="eastAsia"/>
          <w:sz w:val="24"/>
        </w:rPr>
        <w:t>②所有者が死亡したため相続手続中である。</w:t>
      </w:r>
    </w:p>
    <w:p w:rsidR="00AB2E1F" w:rsidRPr="005914F2" w:rsidRDefault="00D73E9E" w:rsidP="005914F2">
      <w:pPr>
        <w:autoSpaceDE w:val="0"/>
        <w:autoSpaceDN w:val="0"/>
        <w:adjustRightInd w:val="0"/>
        <w:ind w:leftChars="100" w:left="210"/>
        <w:jc w:val="left"/>
        <w:rPr>
          <w:rFonts w:eastAsia="HG丸ｺﾞｼｯｸM-PRO"/>
          <w:sz w:val="24"/>
        </w:rPr>
      </w:pPr>
      <w:r w:rsidRPr="005914F2">
        <w:rPr>
          <w:rFonts w:eastAsia="HG丸ｺﾞｼｯｸM-PRO" w:hint="eastAsia"/>
          <w:sz w:val="24"/>
        </w:rPr>
        <w:t>③前記①又は②と同等の所有権を取得できない事情。</w:t>
      </w:r>
    </w:p>
    <w:p w:rsidR="007179BB" w:rsidRDefault="00CB34F0" w:rsidP="005914F2">
      <w:pPr>
        <w:ind w:leftChars="100" w:left="210"/>
        <w:rPr>
          <w:rFonts w:eastAsia="HG丸ｺﾞｼｯｸM-PRO" w:hint="eastAsia"/>
          <w:sz w:val="24"/>
        </w:rPr>
      </w:pPr>
      <w:r>
        <w:rPr>
          <w:rFonts w:eastAsia="HG丸ｺﾞｼｯｸM-PRO" w:hint="eastAsia"/>
          <w:noProof/>
          <w:sz w:val="24"/>
        </w:rPr>
        <mc:AlternateContent>
          <mc:Choice Requires="wps">
            <w:drawing>
              <wp:anchor distT="0" distB="0" distL="114300" distR="114300" simplePos="0" relativeHeight="251657216" behindDoc="0" locked="0" layoutInCell="1" allowOverlap="1">
                <wp:simplePos x="0" y="0"/>
                <wp:positionH relativeFrom="column">
                  <wp:posOffset>247650</wp:posOffset>
                </wp:positionH>
                <wp:positionV relativeFrom="paragraph">
                  <wp:posOffset>113665</wp:posOffset>
                </wp:positionV>
                <wp:extent cx="139065" cy="800735"/>
                <wp:effectExtent l="13335" t="12065" r="9525"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800735"/>
                        </a:xfrm>
                        <a:prstGeom prst="leftBracket">
                          <a:avLst>
                            <a:gd name="adj" fmla="val 479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184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19.5pt;margin-top:8.95pt;width:10.95pt;height:6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"/>
            </w:pict>
          </mc:Fallback>
        </mc:AlternateContent>
      </w:r>
      <w:r>
        <w:rPr>
          <w:rFonts w:eastAsia="HG丸ｺﾞｼｯｸM-PRO" w:hint="eastAsia"/>
          <w:noProof/>
          <w:sz w:val="24"/>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114300</wp:posOffset>
                </wp:positionV>
                <wp:extent cx="114300" cy="800100"/>
                <wp:effectExtent l="13335" t="12700" r="571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042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14pt;margin-top:9pt;width: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"/>
            </w:pict>
          </mc:Fallback>
        </mc:AlternateContent>
      </w:r>
    </w:p>
    <w:p w:rsidR="005914F2" w:rsidRDefault="005914F2" w:rsidP="005914F2">
      <w:pPr>
        <w:ind w:leftChars="100" w:left="210"/>
        <w:rPr>
          <w:rFonts w:eastAsia="HG丸ｺﾞｼｯｸM-PRO" w:hint="eastAsia"/>
          <w:sz w:val="24"/>
        </w:rPr>
      </w:pPr>
    </w:p>
    <w:p w:rsidR="005914F2" w:rsidRDefault="005914F2" w:rsidP="005914F2">
      <w:pPr>
        <w:ind w:leftChars="100" w:left="210"/>
        <w:rPr>
          <w:rFonts w:eastAsia="HG丸ｺﾞｼｯｸM-PRO" w:hint="eastAsia"/>
          <w:sz w:val="24"/>
        </w:rPr>
      </w:pPr>
    </w:p>
    <w:p w:rsidR="007179BB" w:rsidRDefault="007179BB">
      <w:pPr>
        <w:rPr>
          <w:rFonts w:eastAsia="HG丸ｺﾞｼｯｸM-PRO" w:hint="eastAsia"/>
          <w:sz w:val="24"/>
        </w:rPr>
      </w:pPr>
    </w:p>
    <w:p w:rsidR="007179BB" w:rsidRDefault="007179BB">
      <w:pPr>
        <w:rPr>
          <w:rFonts w:eastAsia="HG丸ｺﾞｼｯｸM-PRO" w:hint="eastAsia"/>
          <w:sz w:val="24"/>
        </w:rPr>
      </w:pPr>
    </w:p>
    <w:p w:rsidR="005914F2" w:rsidRDefault="00D73E9E" w:rsidP="005914F2">
      <w:pPr>
        <w:ind w:firstLineChars="100" w:firstLine="240"/>
        <w:rPr>
          <w:rFonts w:eastAsia="HG丸ｺﾞｼｯｸM-PRO" w:hint="eastAsia"/>
          <w:sz w:val="24"/>
        </w:rPr>
      </w:pPr>
      <w:r>
        <w:rPr>
          <w:rFonts w:eastAsia="HG丸ｺﾞｼｯｸM-PRO" w:hint="eastAsia"/>
          <w:sz w:val="24"/>
        </w:rPr>
        <w:t>磐田市長</w:t>
      </w:r>
    </w:p>
    <w:p w:rsidR="005914F2" w:rsidRDefault="00D73E9E" w:rsidP="005914F2">
      <w:pPr>
        <w:rPr>
          <w:rFonts w:eastAsia="HG丸ｺﾞｼｯｸM-PRO" w:hint="eastAsia"/>
          <w:sz w:val="24"/>
        </w:rPr>
      </w:pPr>
      <w:r>
        <w:rPr>
          <w:rFonts w:eastAsia="HG丸ｺﾞｼｯｸM-PRO" w:hint="eastAsia"/>
          <w:sz w:val="24"/>
        </w:rPr>
        <w:t xml:space="preserve">　　　　　　　　　　　　　　　　　　　　　　　　</w:t>
      </w:r>
      <w:r w:rsidR="00D524D3">
        <w:rPr>
          <w:rFonts w:eastAsia="HG丸ｺﾞｼｯｸM-PRO" w:hint="eastAsia"/>
          <w:sz w:val="24"/>
        </w:rPr>
        <w:t>令和</w:t>
      </w:r>
      <w:r>
        <w:rPr>
          <w:rFonts w:eastAsia="HG丸ｺﾞｼｯｸM-PRO" w:hint="eastAsia"/>
          <w:sz w:val="24"/>
        </w:rPr>
        <w:t xml:space="preserve">　　年　　月　　日</w:t>
      </w:r>
    </w:p>
    <w:p w:rsidR="005914F2" w:rsidRPr="005914F2" w:rsidRDefault="005914F2">
      <w:pPr>
        <w:rPr>
          <w:rFonts w:eastAsia="HG丸ｺﾞｼｯｸM-PRO" w:hint="eastAsia"/>
          <w:sz w:val="24"/>
        </w:rPr>
      </w:pPr>
    </w:p>
    <w:p w:rsidR="00017AE3" w:rsidRDefault="00D73E9E">
      <w:pPr>
        <w:rPr>
          <w:rFonts w:eastAsia="HG丸ｺﾞｼｯｸM-PRO" w:hint="eastAsia"/>
          <w:sz w:val="24"/>
        </w:rPr>
      </w:pPr>
      <w:r>
        <w:rPr>
          <w:rFonts w:eastAsia="HG丸ｺﾞｼｯｸM-PRO" w:hint="eastAsia"/>
          <w:sz w:val="24"/>
        </w:rPr>
        <w:t xml:space="preserve">　　　　　　　　　</w:t>
      </w:r>
      <w:r w:rsidR="007179BB">
        <w:rPr>
          <w:rFonts w:eastAsia="HG丸ｺﾞｼｯｸM-PRO" w:hint="eastAsia"/>
          <w:sz w:val="24"/>
        </w:rPr>
        <w:t xml:space="preserve">　　申請者　</w:t>
      </w:r>
      <w:r>
        <w:rPr>
          <w:rFonts w:eastAsia="HG丸ｺﾞｼｯｸM-PRO" w:hint="eastAsia"/>
          <w:sz w:val="24"/>
        </w:rPr>
        <w:t xml:space="preserve">　　住　所</w:t>
      </w:r>
    </w:p>
    <w:p w:rsidR="00017AE3" w:rsidRDefault="00D73E9E">
      <w:pPr>
        <w:rPr>
          <w:rFonts w:eastAsia="HG丸ｺﾞｼｯｸM-PRO" w:hint="eastAsia"/>
          <w:sz w:val="24"/>
        </w:rPr>
      </w:pPr>
      <w:r>
        <w:rPr>
          <w:rFonts w:eastAsia="HG丸ｺﾞｼｯｸM-PRO" w:hint="eastAsia"/>
          <w:sz w:val="24"/>
        </w:rPr>
        <w:t xml:space="preserve">　　　　　　　　　　　</w:t>
      </w:r>
    </w:p>
    <w:p w:rsidR="00017AE3" w:rsidRDefault="00D73E9E">
      <w:pPr>
        <w:rPr>
          <w:rFonts w:eastAsia="HG丸ｺﾞｼｯｸM-PRO" w:hint="eastAsia"/>
          <w:sz w:val="24"/>
        </w:rPr>
      </w:pPr>
      <w:r>
        <w:rPr>
          <w:rFonts w:eastAsia="HG丸ｺﾞｼｯｸM-PRO" w:hint="eastAsia"/>
          <w:sz w:val="24"/>
        </w:rPr>
        <w:t xml:space="preserve">　　　　　　　　　　　　　　　　　氏　名　　　　　　　　　　　　</w:t>
      </w:r>
      <w:r w:rsidR="005914F2">
        <w:rPr>
          <w:rFonts w:eastAsia="HG丸ｺﾞｼｯｸM-PRO" w:hint="eastAsia"/>
          <w:sz w:val="24"/>
        </w:rPr>
        <w:t xml:space="preserve">　</w:t>
      </w:r>
    </w:p>
    <w:p w:rsidR="00017AE3" w:rsidRDefault="00017AE3">
      <w:pPr>
        <w:rPr>
          <w:rFonts w:eastAsia="HG丸ｺﾞｼｯｸM-PRO" w:hint="eastAsia"/>
          <w:sz w:val="24"/>
        </w:rPr>
      </w:pPr>
    </w:p>
    <w:p w:rsidR="007179BB" w:rsidRDefault="007179BB">
      <w:pPr>
        <w:rPr>
          <w:rFonts w:eastAsia="HG丸ｺﾞｼｯｸM-PRO" w:hint="eastAsia"/>
          <w:sz w:val="24"/>
        </w:rPr>
      </w:pPr>
    </w:p>
    <w:p w:rsidR="00017AE3" w:rsidRDefault="00D73E9E" w:rsidP="007179BB">
      <w:pPr>
        <w:ind w:leftChars="1000" w:left="2100" w:firstLineChars="100" w:firstLine="240"/>
        <w:rPr>
          <w:rFonts w:eastAsia="HG丸ｺﾞｼｯｸM-PRO" w:hint="eastAsia"/>
          <w:sz w:val="24"/>
        </w:rPr>
      </w:pPr>
      <w:r w:rsidRPr="007179BB">
        <w:rPr>
          <w:rFonts w:eastAsia="HG丸ｺﾞｼｯｸM-PRO" w:hint="eastAsia"/>
          <w:kern w:val="0"/>
          <w:sz w:val="24"/>
        </w:rPr>
        <w:t>土地</w:t>
      </w:r>
      <w:r w:rsidR="004D6A25">
        <w:rPr>
          <w:rFonts w:eastAsia="HG丸ｺﾞｼｯｸM-PRO" w:hint="eastAsia"/>
          <w:kern w:val="0"/>
          <w:sz w:val="24"/>
        </w:rPr>
        <w:t>所有</w:t>
      </w:r>
      <w:r w:rsidRPr="007179BB">
        <w:rPr>
          <w:rFonts w:eastAsia="HG丸ｺﾞｼｯｸM-PRO" w:hint="eastAsia"/>
          <w:kern w:val="0"/>
          <w:sz w:val="24"/>
        </w:rPr>
        <w:t>者</w:t>
      </w:r>
      <w:r w:rsidR="007179BB">
        <w:rPr>
          <w:rFonts w:eastAsia="HG丸ｺﾞｼｯｸM-PRO" w:hint="eastAsia"/>
          <w:kern w:val="0"/>
          <w:sz w:val="24"/>
        </w:rPr>
        <w:t xml:space="preserve">　</w:t>
      </w:r>
      <w:r w:rsidR="007179BB">
        <w:rPr>
          <w:rFonts w:eastAsia="HG丸ｺﾞｼｯｸM-PRO" w:hint="eastAsia"/>
          <w:kern w:val="0"/>
          <w:sz w:val="24"/>
        </w:rPr>
        <w:t xml:space="preserve">   </w:t>
      </w:r>
      <w:r>
        <w:rPr>
          <w:rFonts w:eastAsia="HG丸ｺﾞｼｯｸM-PRO" w:hint="eastAsia"/>
          <w:sz w:val="24"/>
        </w:rPr>
        <w:t>住　所</w:t>
      </w:r>
    </w:p>
    <w:p w:rsidR="00017AE3" w:rsidRPr="007179BB" w:rsidRDefault="00017AE3" w:rsidP="00D73E9E">
      <w:pPr>
        <w:rPr>
          <w:rFonts w:eastAsia="HG丸ｺﾞｼｯｸM-PRO" w:hint="eastAsia"/>
          <w:sz w:val="24"/>
        </w:rPr>
      </w:pPr>
    </w:p>
    <w:p w:rsidR="00017AE3" w:rsidRDefault="007179BB" w:rsidP="002952B7">
      <w:pPr>
        <w:ind w:leftChars="1000" w:left="2100" w:firstLineChars="650" w:firstLine="1560"/>
        <w:rPr>
          <w:rFonts w:eastAsia="HG丸ｺﾞｼｯｸM-PRO" w:hint="eastAsia"/>
          <w:sz w:val="24"/>
        </w:rPr>
      </w:pPr>
      <w:r>
        <w:rPr>
          <w:rFonts w:eastAsia="HG丸ｺﾞｼｯｸM-PRO" w:hint="eastAsia"/>
          <w:sz w:val="24"/>
        </w:rPr>
        <w:t xml:space="preserve"> </w:t>
      </w:r>
      <w:r w:rsidR="00D73E9E">
        <w:rPr>
          <w:rFonts w:eastAsia="HG丸ｺﾞｼｯｸM-PRO" w:hint="eastAsia"/>
          <w:sz w:val="24"/>
        </w:rPr>
        <w:t xml:space="preserve">　</w:t>
      </w:r>
      <w:r>
        <w:rPr>
          <w:rFonts w:eastAsia="HG丸ｺﾞｼｯｸM-PRO" w:hint="eastAsia"/>
          <w:sz w:val="24"/>
        </w:rPr>
        <w:t xml:space="preserve"> </w:t>
      </w:r>
      <w:r w:rsidR="00D73E9E">
        <w:rPr>
          <w:rFonts w:eastAsia="HG丸ｺﾞｼｯｸM-PRO" w:hint="eastAsia"/>
          <w:sz w:val="24"/>
        </w:rPr>
        <w:t xml:space="preserve">氏　名　　　　　　　　　　　</w:t>
      </w:r>
      <w:r w:rsidR="005914F2">
        <w:rPr>
          <w:rFonts w:eastAsia="HG丸ｺﾞｼｯｸM-PRO" w:hint="eastAsia"/>
          <w:sz w:val="24"/>
        </w:rPr>
        <w:t xml:space="preserve">　</w:t>
      </w:r>
      <w:r w:rsidR="00D73E9E">
        <w:rPr>
          <w:rFonts w:eastAsia="HG丸ｺﾞｼｯｸM-PRO" w:hint="eastAsia"/>
          <w:sz w:val="24"/>
        </w:rPr>
        <w:t xml:space="preserve">　</w:t>
      </w:r>
      <w:r w:rsidR="00D73E9E">
        <w:rPr>
          <w:rFonts w:eastAsia="HG丸ｺﾞｼｯｸM-PRO"/>
          <w:sz w:val="24"/>
        </w:rPr>
        <w:fldChar w:fldCharType="begin"/>
      </w:r>
      <w:r w:rsidR="00D73E9E">
        <w:rPr>
          <w:rFonts w:eastAsia="HG丸ｺﾞｼｯｸM-PRO"/>
          <w:sz w:val="24"/>
        </w:rPr>
        <w:instrText xml:space="preserve"> </w:instrText>
      </w:r>
      <w:r w:rsidR="00D73E9E">
        <w:rPr>
          <w:rFonts w:eastAsia="HG丸ｺﾞｼｯｸM-PRO" w:hint="eastAsia"/>
          <w:sz w:val="24"/>
        </w:rPr>
        <w:instrText>eq \o\ac(</w:instrText>
      </w:r>
      <w:r w:rsidR="00D73E9E">
        <w:rPr>
          <w:rFonts w:eastAsia="HG丸ｺﾞｼｯｸM-PRO" w:hint="eastAsia"/>
          <w:sz w:val="24"/>
        </w:rPr>
        <w:instrText>○</w:instrText>
      </w:r>
      <w:r w:rsidR="00D73E9E">
        <w:rPr>
          <w:rFonts w:eastAsia="HG丸ｺﾞｼｯｸM-PRO" w:hint="eastAsia"/>
          <w:sz w:val="24"/>
        </w:rPr>
        <w:instrText>,</w:instrText>
      </w:r>
      <w:r w:rsidR="00D73E9E" w:rsidRPr="00D73E9E">
        <w:rPr>
          <w:rFonts w:ascii="HG丸ｺﾞｼｯｸM-PRO" w:eastAsia="HG丸ｺﾞｼｯｸM-PRO" w:hint="eastAsia"/>
          <w:position w:val="3"/>
          <w:sz w:val="16"/>
        </w:rPr>
        <w:instrText>印</w:instrText>
      </w:r>
      <w:r w:rsidR="00D73E9E">
        <w:rPr>
          <w:rFonts w:eastAsia="HG丸ｺﾞｼｯｸM-PRO" w:hint="eastAsia"/>
          <w:sz w:val="24"/>
        </w:rPr>
        <w:instrText>)</w:instrText>
      </w:r>
      <w:r w:rsidR="00D73E9E">
        <w:rPr>
          <w:rFonts w:eastAsia="HG丸ｺﾞｼｯｸM-PRO"/>
          <w:sz w:val="24"/>
        </w:rPr>
        <w:fldChar w:fldCharType="separate"/>
      </w:r>
      <w:r w:rsidR="00D73E9E">
        <w:rPr>
          <w:rFonts w:eastAsia="HG丸ｺﾞｼｯｸM-PRO"/>
          <w:sz w:val="24"/>
        </w:rPr>
        <w:fldChar w:fldCharType="end"/>
      </w:r>
      <w:bookmarkStart w:id="0" w:name="_GoBack"/>
      <w:bookmarkEnd w:id="0"/>
    </w:p>
    <w:sectPr w:rsidR="00017AE3" w:rsidSect="007179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DA"/>
    <w:rsid w:val="00017AE3"/>
    <w:rsid w:val="00130179"/>
    <w:rsid w:val="002952B7"/>
    <w:rsid w:val="002A2623"/>
    <w:rsid w:val="004027DA"/>
    <w:rsid w:val="004D6A25"/>
    <w:rsid w:val="00544CDA"/>
    <w:rsid w:val="005914F2"/>
    <w:rsid w:val="005B5275"/>
    <w:rsid w:val="007179BB"/>
    <w:rsid w:val="00773172"/>
    <w:rsid w:val="007C4CCC"/>
    <w:rsid w:val="00816603"/>
    <w:rsid w:val="009E29A2"/>
    <w:rsid w:val="00AB2E1F"/>
    <w:rsid w:val="00CB34F0"/>
    <w:rsid w:val="00D524D3"/>
    <w:rsid w:val="00D73E9E"/>
    <w:rsid w:val="00FD5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01CBE86-2CBC-4F3F-A4AE-1621A6ED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HG丸ｺﾞｼｯｸM-PRO"/>
      <w:sz w:val="24"/>
    </w:rPr>
  </w:style>
  <w:style w:type="paragraph" w:styleId="a4">
    <w:name w:val="Closing"/>
    <w:basedOn w:val="a"/>
    <w:pPr>
      <w:jc w:val="right"/>
    </w:pPr>
    <w:rPr>
      <w:rFonts w:eastAsia="HG丸ｺﾞｼｯｸM-PRO"/>
      <w:sz w:val="24"/>
    </w:rPr>
  </w:style>
  <w:style w:type="paragraph" w:styleId="a5">
    <w:name w:val="header"/>
    <w:basedOn w:val="a"/>
    <w:link w:val="a6"/>
    <w:rsid w:val="00773172"/>
    <w:pPr>
      <w:tabs>
        <w:tab w:val="center" w:pos="4252"/>
        <w:tab w:val="right" w:pos="8504"/>
      </w:tabs>
      <w:snapToGrid w:val="0"/>
    </w:pPr>
  </w:style>
  <w:style w:type="character" w:customStyle="1" w:styleId="a6">
    <w:name w:val="ヘッダー (文字)"/>
    <w:link w:val="a5"/>
    <w:rsid w:val="00773172"/>
    <w:rPr>
      <w:kern w:val="2"/>
      <w:sz w:val="21"/>
      <w:szCs w:val="24"/>
    </w:rPr>
  </w:style>
  <w:style w:type="paragraph" w:styleId="a7">
    <w:name w:val="footer"/>
    <w:basedOn w:val="a"/>
    <w:link w:val="a8"/>
    <w:rsid w:val="00773172"/>
    <w:pPr>
      <w:tabs>
        <w:tab w:val="center" w:pos="4252"/>
        <w:tab w:val="right" w:pos="8504"/>
      </w:tabs>
      <w:snapToGrid w:val="0"/>
    </w:pPr>
  </w:style>
  <w:style w:type="character" w:customStyle="1" w:styleId="a8">
    <w:name w:val="フッター (文字)"/>
    <w:link w:val="a7"/>
    <w:rsid w:val="007731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CL5036</dc:creator>
  <cp:keywords/>
  <cp:lastModifiedBy>CL5036</cp:lastModifiedBy>
  <cp:revision>3</cp:revision>
  <cp:lastPrinted>1601-01-01T00:00:00Z</cp:lastPrinted>
  <dcterms:created xsi:type="dcterms:W3CDTF">2024-08-15T05:19:00Z</dcterms:created>
  <dcterms:modified xsi:type="dcterms:W3CDTF">2024-08-15T05:19:00Z</dcterms:modified>
</cp:coreProperties>
</file>